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862" w:rsidRPr="00532862" w:rsidRDefault="00532862" w:rsidP="0018500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C22066">
        <w:rPr>
          <w:rFonts w:ascii="Times New Roman" w:hAnsi="Times New Roman" w:cs="Times New Roman"/>
          <w:sz w:val="28"/>
          <w:szCs w:val="28"/>
        </w:rPr>
        <w:tab/>
      </w:r>
      <w:r w:rsidRPr="00532862">
        <w:rPr>
          <w:rFonts w:ascii="Times New Roman" w:hAnsi="Times New Roman" w:cs="Times New Roman"/>
          <w:sz w:val="28"/>
          <w:szCs w:val="28"/>
          <w:lang w:val="ru-RU"/>
        </w:rPr>
        <w:tab/>
        <w:t>Проект</w:t>
      </w:r>
    </w:p>
    <w:p w:rsidR="00532862" w:rsidRDefault="00532862" w:rsidP="00185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:rsidR="00532862" w:rsidRDefault="00532862" w:rsidP="00185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ПОСТАНОВЛЕНИЕ</w:t>
      </w:r>
    </w:p>
    <w:p w:rsidR="00532862" w:rsidRDefault="00532862" w:rsidP="0018500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КАБИНЕТА МИНИСТРОВ </w:t>
      </w:r>
      <w:r w:rsidRPr="0014176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КЫРГЫЗСКОЙ РЕСПУБЛИКИ</w:t>
      </w:r>
    </w:p>
    <w:p w:rsidR="00532862" w:rsidRDefault="00532862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2862" w:rsidRDefault="00532862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О внесении изменений </w:t>
      </w:r>
      <w:r w:rsidRPr="005328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в постановление Правительства </w:t>
      </w:r>
    </w:p>
    <w:p w:rsidR="00532862" w:rsidRDefault="00532862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2862"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5328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«Об утверждении </w:t>
      </w:r>
      <w:proofErr w:type="gramStart"/>
      <w:r w:rsidRPr="00532862">
        <w:rPr>
          <w:rFonts w:ascii="Times New Roman" w:hAnsi="Times New Roman" w:cs="Times New Roman"/>
          <w:b/>
          <w:sz w:val="28"/>
          <w:szCs w:val="28"/>
          <w:lang w:val="ru-RU"/>
        </w:rPr>
        <w:t>Методики проведения анализа регулятивного воздействия нормативных правовых актов</w:t>
      </w:r>
      <w:proofErr w:type="gramEnd"/>
      <w:r w:rsidRPr="0053286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на деятельность субъектов предпринимательства»</w:t>
      </w:r>
    </w:p>
    <w:p w:rsidR="00532862" w:rsidRDefault="00532862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532862">
        <w:rPr>
          <w:rFonts w:ascii="Times New Roman" w:hAnsi="Times New Roman" w:cs="Times New Roman"/>
          <w:b/>
          <w:sz w:val="28"/>
          <w:szCs w:val="28"/>
          <w:lang w:val="ru-RU"/>
        </w:rPr>
        <w:t>от 30 сентября 2020 года № 504</w:t>
      </w:r>
    </w:p>
    <w:p w:rsidR="00532862" w:rsidRPr="00811DA7" w:rsidRDefault="00532862" w:rsidP="00185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2862" w:rsidRDefault="00532862" w:rsidP="001850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417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1417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соответствии со статьями 10 и 17 конституционног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 Закона Кыргызской Республики «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 Прав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ительстве Кыргызской Республики»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Кабинет Министров Кыргызской Республики постановляет:</w:t>
      </w:r>
      <w:r w:rsidRPr="0014176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ab/>
      </w:r>
    </w:p>
    <w:p w:rsidR="00532862" w:rsidRDefault="00532862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1. 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Внести в постановление Прави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тельства Кыргызской Республики «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Об утверждении </w:t>
      </w:r>
      <w:proofErr w:type="gramStart"/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Методики проведения анализа регулятивного воздействия нормативных правовых актов</w:t>
      </w:r>
      <w:proofErr w:type="gramEnd"/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на деятельность субъектов предпринимательства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от 30 сентября 2020 года № 504 следующие изменения:</w:t>
      </w:r>
    </w:p>
    <w:p w:rsidR="00AD28F7" w:rsidRDefault="00532862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="00AD28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дополнить пунктом 2</w:t>
      </w:r>
      <w:r w:rsidR="00AD28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ru-RU"/>
        </w:rPr>
        <w:t>1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следующего содержания</w:t>
      </w:r>
      <w:r w:rsidR="00AD28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</w:t>
      </w:r>
    </w:p>
    <w:p w:rsidR="00AD28F7" w:rsidRDefault="00AD28F7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. </w:t>
      </w:r>
      <w:r w:rsidRPr="00AD28F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Порядок проведения анализа регулятивного воздействия к проектам решений Правления Национального банка Кыргызской Республики, регулирующих предпринимательскую деятельность, определяется Правлением Национального банка Кыргызской Республики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Pr="0053286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 не должен противоречить основным принципам Методики АРВ.»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;</w:t>
      </w:r>
    </w:p>
    <w:p w:rsidR="00185001" w:rsidRDefault="0018500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пункт 3 изложить </w:t>
      </w:r>
      <w:r w:rsidRPr="0018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следующей редакции:</w:t>
      </w:r>
    </w:p>
    <w:p w:rsidR="00185001" w:rsidRPr="00185001" w:rsidRDefault="0018500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</w:t>
      </w:r>
      <w:r w:rsidRPr="0018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3. Определить Министерство экономики Кыргызской Республики уполномоченным органом </w:t>
      </w:r>
      <w:proofErr w:type="gramStart"/>
      <w:r w:rsidRPr="0018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</w:t>
      </w:r>
      <w:proofErr w:type="gramEnd"/>
      <w:r w:rsidRPr="0018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</w:t>
      </w:r>
    </w:p>
    <w:p w:rsidR="00185001" w:rsidRPr="00185001" w:rsidRDefault="0018500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8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1) экспертизе АРВ проектов нормативных правовых актов, регулирующих предпринимательскую деятельность, на соответствие Методике АРВ. </w:t>
      </w:r>
    </w:p>
    <w:p w:rsidR="00185001" w:rsidRPr="00185001" w:rsidRDefault="0018500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8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2) формированию политики развития государственной системы АРВ и механизмов ее реализации;</w:t>
      </w:r>
    </w:p>
    <w:p w:rsidR="00185001" w:rsidRDefault="0018500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18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3) экспертизе на соответствие публичных консуль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таций в процессе проведения АРВ.»;</w:t>
      </w:r>
    </w:p>
    <w:p w:rsidR="00185001" w:rsidRDefault="00185001" w:rsidP="00CB72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в Методике </w:t>
      </w:r>
      <w:r w:rsidRPr="0018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проведения анализа регулятивного воздействия нормативных правовых актов на деятельность субъектов п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редпринимательства,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утвержденном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указанным</w:t>
      </w:r>
      <w:r w:rsidRPr="0018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постановлением</w:t>
      </w:r>
      <w:r w:rsidR="00CB7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:</w:t>
      </w:r>
    </w:p>
    <w:p w:rsidR="00CB72A2" w:rsidRPr="00CB72A2" w:rsidRDefault="00CB72A2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- пункт 4 дополнить пунктом 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ru-RU"/>
        </w:rPr>
        <w:t xml:space="preserve">1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следующего содержания:</w:t>
      </w:r>
    </w:p>
    <w:p w:rsidR="00CB72A2" w:rsidRDefault="00CB72A2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ru-RU"/>
        </w:rPr>
        <w:t>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)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  <w:lang w:val="ru-RU"/>
        </w:rPr>
        <w:t xml:space="preserve"> </w:t>
      </w:r>
      <w:proofErr w:type="gramStart"/>
      <w:r w:rsidRPr="00CB7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связанных</w:t>
      </w:r>
      <w:proofErr w:type="gramEnd"/>
      <w:r w:rsidRPr="00CB72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с выполнением нормы статьи 47 Договора о ЕАЭС;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»;</w:t>
      </w:r>
    </w:p>
    <w:p w:rsidR="00CB72A2" w:rsidRDefault="00CB72A2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пункт 5 признать утратившим силу;</w:t>
      </w:r>
    </w:p>
    <w:p w:rsidR="00CB72A2" w:rsidRDefault="00AB1109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 пункте 6 слово «предпочтительного» исключить;</w:t>
      </w:r>
    </w:p>
    <w:p w:rsidR="00AB1109" w:rsidRDefault="00AB1109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 пункте 8 абзацы 8,9,12 и 15 признать утратившим силу;</w:t>
      </w:r>
    </w:p>
    <w:p w:rsidR="00AB1109" w:rsidRDefault="00AB1109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в пункте </w:t>
      </w:r>
      <w:r w:rsidR="00BE7F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16 слова «официальном сайте органа разработчика</w:t>
      </w:r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>для</w:t>
      </w:r>
      <w:proofErr w:type="spellEnd"/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публичных</w:t>
      </w:r>
      <w:proofErr w:type="spellEnd"/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>консультаций</w:t>
      </w:r>
      <w:proofErr w:type="spellEnd"/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proofErr w:type="spellEnd"/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proofErr w:type="spellEnd"/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eastAsia="Times New Roman" w:hAnsi="Times New Roman" w:cs="Times New Roman"/>
          <w:color w:val="000000"/>
          <w:sz w:val="28"/>
          <w:szCs w:val="28"/>
        </w:rPr>
        <w:t>менее</w:t>
      </w:r>
      <w:proofErr w:type="spellEnd"/>
      <w:r w:rsidR="00BE7F51" w:rsidRPr="00BE7F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</w:t>
      </w:r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BE7F51" w:rsidRPr="00DF4DEE">
        <w:rPr>
          <w:rFonts w:ascii="Times New Roman" w:eastAsia="Times New Roman" w:hAnsi="Times New Roman" w:cs="Times New Roman"/>
          <w:color w:val="000000"/>
          <w:sz w:val="28"/>
          <w:szCs w:val="28"/>
        </w:rPr>
        <w:t>дней</w:t>
      </w:r>
      <w:proofErr w:type="spellEnd"/>
      <w:r w:rsidR="00BE7F5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» </w:t>
      </w:r>
      <w:r w:rsidR="00BE7F51" w:rsidRPr="00BE7F5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заменить словами</w:t>
      </w:r>
      <w:r w:rsidR="00BE7F5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="00BE7F51" w:rsidRPr="00BE7F51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Едином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портале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общественного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обсуждения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нормативных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правовых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актов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для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публичных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консультаций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, в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срок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7F51" w:rsidRPr="00BE7F51">
        <w:rPr>
          <w:rFonts w:ascii="Times New Roman" w:hAnsi="Times New Roman" w:cs="Times New Roman"/>
          <w:sz w:val="28"/>
          <w:szCs w:val="28"/>
        </w:rPr>
        <w:t>менее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</w:rPr>
        <w:t xml:space="preserve"> </w:t>
      </w:r>
      <w:r w:rsidR="00BE7F51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="00BE7F51">
        <w:rPr>
          <w:rFonts w:ascii="Times New Roman" w:hAnsi="Times New Roman" w:cs="Times New Roman"/>
          <w:sz w:val="28"/>
          <w:szCs w:val="28"/>
        </w:rPr>
        <w:t>дней</w:t>
      </w:r>
      <w:proofErr w:type="spellEnd"/>
      <w:r w:rsidR="00BE7F51" w:rsidRPr="00BE7F51">
        <w:rPr>
          <w:rFonts w:ascii="Times New Roman" w:hAnsi="Times New Roman" w:cs="Times New Roman"/>
          <w:sz w:val="28"/>
          <w:szCs w:val="28"/>
          <w:lang w:val="ru-RU"/>
        </w:rPr>
        <w:t>»;</w:t>
      </w:r>
    </w:p>
    <w:p w:rsidR="00BE7F51" w:rsidRDefault="00BE7F5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 пункте 17 слова «рекомендуется извещать» заменить словами «необходимо известить»;</w:t>
      </w:r>
    </w:p>
    <w:p w:rsidR="00BE7F51" w:rsidRDefault="00BE7F5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 пункте 20 слова «своем официальном сайте» заменить словами «</w:t>
      </w:r>
      <w:r w:rsidRPr="00BE7F5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Едином портале общественного обсуждения нормативных правовых актов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»;</w:t>
      </w:r>
    </w:p>
    <w:p w:rsidR="00D96622" w:rsidRDefault="00D96622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пункт 26 признать утратившим силу;</w:t>
      </w:r>
    </w:p>
    <w:p w:rsidR="00DF038E" w:rsidRDefault="00DF038E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</w:t>
      </w:r>
      <w:r w:rsidR="00B46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в пункте 27 слово «</w:t>
      </w:r>
      <w:r w:rsidR="00B46DC2" w:rsidRPr="00B46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Вариант</w:t>
      </w:r>
      <w:r w:rsidR="00B46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</w:t>
      </w:r>
      <w:r w:rsidR="00B46DC2" w:rsidRPr="00B46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B46DC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заменить словами «Описание варианта»;</w:t>
      </w:r>
    </w:p>
    <w:p w:rsidR="00BE7F51" w:rsidRDefault="00BE7F5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</w:t>
      </w:r>
      <w:r w:rsidR="004E32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пункты 28 и 29 признать утратившим силу;</w:t>
      </w:r>
    </w:p>
    <w:p w:rsidR="004E3291" w:rsidRDefault="004E329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 пункте 33 слова «</w:t>
      </w:r>
      <w:r w:rsidRPr="004E32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специализированную методику, утвержденную уполномоченным органом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 заменить словами «</w:t>
      </w:r>
      <w:r w:rsidRPr="004E32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стандартные методики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»;</w:t>
      </w:r>
    </w:p>
    <w:p w:rsidR="004E3291" w:rsidRDefault="004E329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 пункте 38 слова «</w:t>
      </w:r>
      <w:r w:rsidRPr="004E32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специализированную методику, утве</w:t>
      </w:r>
      <w:r w:rsidR="00DA0A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ржденную уполномоченным органом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 заменить словами «</w:t>
      </w:r>
      <w:r w:rsidR="00DA0A7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стандартные методики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»;</w:t>
      </w:r>
    </w:p>
    <w:p w:rsidR="004E3291" w:rsidRPr="00BE7F51" w:rsidRDefault="004E329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пункты 40-42  признать утратившим силу;</w:t>
      </w:r>
    </w:p>
    <w:p w:rsidR="004E3291" w:rsidRDefault="004E329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в пункте 45  слова «, </w:t>
      </w:r>
      <w:proofErr w:type="gramStart"/>
      <w:r w:rsidRPr="004E32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соответствующий</w:t>
      </w:r>
      <w:proofErr w:type="gramEnd"/>
      <w:r w:rsidRPr="004E32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выбранному для ре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ализации варианту регулирования» исключить;</w:t>
      </w:r>
    </w:p>
    <w:p w:rsidR="00185001" w:rsidRDefault="004E3291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пункт 46 изложить </w:t>
      </w:r>
      <w:r w:rsidRPr="001850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следующей редакции:</w:t>
      </w:r>
    </w:p>
    <w:p w:rsidR="003A605B" w:rsidRPr="003A605B" w:rsidRDefault="004E3291" w:rsidP="003A60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«</w:t>
      </w:r>
      <w:r w:rsidR="003A605B" w:rsidRPr="003A60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46. Аналитическая записка и проект НПА размещаются на Едином портале общественных обсуждений нормативных правовых актов для общественного обсуждения, которое проводится в соответствии с требованиями законодательства.</w:t>
      </w:r>
    </w:p>
    <w:p w:rsidR="00185001" w:rsidRDefault="003A605B" w:rsidP="003A60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 w:rsidRPr="003A60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Поступающие в процессе обсуждения предложения вносятся в Реестр, который также размещается на Едином портале общественных обсуждений нормативных правовых актов. Срок представления позиции органа-разработчика на включенное в Реестр предложение - не более 5 рабочих дней</w:t>
      </w:r>
      <w:proofErr w:type="gramStart"/>
      <w:r w:rsidRPr="003A60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»;</w:t>
      </w:r>
      <w:proofErr w:type="gramEnd"/>
    </w:p>
    <w:p w:rsidR="003A605B" w:rsidRDefault="003A605B" w:rsidP="003A60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главу 3 признать утратившим силу;</w:t>
      </w:r>
    </w:p>
    <w:p w:rsidR="003A605B" w:rsidRDefault="003A605B" w:rsidP="003A60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 пункте</w:t>
      </w:r>
      <w:r w:rsidR="00FD1C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52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FD1C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слова «</w:t>
      </w:r>
      <w:r w:rsidRPr="003A60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методики проведения публичных консультаций, при согласовании формата проведения АРВ - </w:t>
      </w:r>
      <w:proofErr w:type="gramStart"/>
      <w:r w:rsidRPr="003A60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полный</w:t>
      </w:r>
      <w:proofErr w:type="gramEnd"/>
      <w:r w:rsidRPr="003A60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 или частичный</w:t>
      </w:r>
      <w:r w:rsidR="00FD1C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» исключить;</w:t>
      </w:r>
    </w:p>
    <w:p w:rsidR="004E3291" w:rsidRDefault="00FD1CC3" w:rsidP="00FD1C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lastRenderedPageBreak/>
        <w:t>- подпункты 6, 8 и 9 пункта 54 признать утратившим силу;</w:t>
      </w:r>
    </w:p>
    <w:p w:rsidR="00FD1CC3" w:rsidRDefault="005238CA" w:rsidP="00FD1C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 пункте 55 слова «, применение рекомендованных специализированных/стандартных методик» исключить;</w:t>
      </w:r>
    </w:p>
    <w:p w:rsidR="005238CA" w:rsidRDefault="005238CA" w:rsidP="00FD1C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пункт 56 признать утратившим силу;</w:t>
      </w:r>
    </w:p>
    <w:p w:rsidR="005238CA" w:rsidRDefault="005238CA" w:rsidP="00FD1C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- в пункте 60 слова «</w:t>
      </w:r>
      <w:r w:rsidRPr="005238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в соответствии с методикой пр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оведения публичных консультаций» исключить;</w:t>
      </w:r>
    </w:p>
    <w:p w:rsidR="005238CA" w:rsidRDefault="005238CA" w:rsidP="00FD1C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пункт 62  </w:t>
      </w:r>
      <w:r w:rsidR="00E778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признать утратившим силу;</w:t>
      </w:r>
    </w:p>
    <w:p w:rsidR="00E7788F" w:rsidRDefault="00E7788F" w:rsidP="00FD1C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- форму аналитической записки </w:t>
      </w:r>
      <w:r w:rsidRPr="00E778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изложить в редакции согласно приложению к настоящему постановлению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.</w:t>
      </w:r>
    </w:p>
    <w:p w:rsidR="00E7788F" w:rsidRDefault="00E7788F" w:rsidP="00FD1C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 xml:space="preserve">2. </w:t>
      </w:r>
      <w:r w:rsidRPr="00E7788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Настоящее постановление вступает в силу по истечении десяти дней со дня официального опубликования.</w:t>
      </w:r>
    </w:p>
    <w:p w:rsidR="005238CA" w:rsidRDefault="005238CA" w:rsidP="00FD1CC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FD1CC3" w:rsidRDefault="00FD1CC3" w:rsidP="001850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532862" w:rsidRPr="0014176E" w:rsidRDefault="00532862" w:rsidP="0018500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</w:pPr>
    </w:p>
    <w:p w:rsidR="00532862" w:rsidRPr="0014176E" w:rsidRDefault="00532862" w:rsidP="001850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4176E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1417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Председатель Кабинета Министров </w:t>
      </w:r>
    </w:p>
    <w:p w:rsidR="00532862" w:rsidRPr="000633B5" w:rsidRDefault="00532862" w:rsidP="0018500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14176E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14176E">
        <w:rPr>
          <w:rFonts w:ascii="Times New Roman" w:hAnsi="Times New Roman" w:cs="Times New Roman"/>
          <w:b/>
          <w:sz w:val="28"/>
          <w:szCs w:val="28"/>
          <w:lang w:val="ru-RU"/>
        </w:rPr>
        <w:tab/>
        <w:t>Кыргызской Республики</w:t>
      </w:r>
    </w:p>
    <w:p w:rsidR="00532862" w:rsidRPr="00C22066" w:rsidRDefault="00532862" w:rsidP="0018500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2862" w:rsidRDefault="00532862" w:rsidP="00185001">
      <w:pPr>
        <w:spacing w:after="0" w:line="240" w:lineRule="auto"/>
      </w:pPr>
      <w:bookmarkStart w:id="0" w:name="_GoBack"/>
      <w:bookmarkEnd w:id="0"/>
    </w:p>
    <w:p w:rsidR="003F6C91" w:rsidRDefault="003F6C91" w:rsidP="00185001">
      <w:pPr>
        <w:spacing w:after="0" w:line="240" w:lineRule="auto"/>
      </w:pPr>
    </w:p>
    <w:sectPr w:rsidR="003F6C91" w:rsidSect="00912DAE">
      <w:footerReference w:type="default" r:id="rId7"/>
      <w:footerReference w:type="first" r:id="rId8"/>
      <w:pgSz w:w="12240" w:h="15840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EE6" w:rsidRDefault="000A0EE6">
      <w:pPr>
        <w:spacing w:after="0" w:line="240" w:lineRule="auto"/>
      </w:pPr>
      <w:r>
        <w:separator/>
      </w:r>
    </w:p>
  </w:endnote>
  <w:endnote w:type="continuationSeparator" w:id="0">
    <w:p w:rsidR="000A0EE6" w:rsidRDefault="000A0E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b/>
        <w:sz w:val="20"/>
        <w:szCs w:val="20"/>
        <w:lang w:val="ru-RU" w:eastAsia="ru-RU"/>
      </w:rPr>
      <w:id w:val="-902912929"/>
      <w:docPartObj>
        <w:docPartGallery w:val="Page Numbers (Bottom of Page)"/>
        <w:docPartUnique/>
      </w:docPartObj>
    </w:sdtPr>
    <w:sdtContent>
      <w:p w:rsidR="00912DAE" w:rsidRDefault="00912DAE" w:rsidP="00912DAE">
        <w:pPr>
          <w:autoSpaceDE w:val="0"/>
          <w:autoSpaceDN w:val="0"/>
          <w:adjustRightInd w:val="0"/>
          <w:spacing w:after="0" w:line="276" w:lineRule="auto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  <w:r w:rsidRPr="0014176E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Заместитель Председателя Кабинета Министров -  министр экономики и финансов</w:t>
        </w:r>
        <w:r>
          <w:rPr>
            <w:rFonts w:ascii="Times New Roman" w:eastAsia="Times New Roman" w:hAnsi="Times New Roman" w:cs="Times New Roman"/>
            <w:sz w:val="20"/>
            <w:szCs w:val="20"/>
            <w:lang w:val="ru-RU" w:eastAsia="ru-RU"/>
          </w:rPr>
          <w:t xml:space="preserve"> 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</w:t>
        </w:r>
      </w:p>
      <w:p w:rsidR="00912DAE" w:rsidRDefault="00912DAE" w:rsidP="00912DAE">
        <w:pPr>
          <w:autoSpaceDE w:val="0"/>
          <w:autoSpaceDN w:val="0"/>
          <w:adjustRightInd w:val="0"/>
          <w:spacing w:after="0" w:line="276" w:lineRule="auto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</w:p>
      <w:p w:rsidR="00912DAE" w:rsidRPr="007338C6" w:rsidRDefault="00912DAE" w:rsidP="00912DAE">
        <w:pPr>
          <w:autoSpaceDE w:val="0"/>
          <w:autoSpaceDN w:val="0"/>
          <w:adjustRightInd w:val="0"/>
          <w:spacing w:after="0" w:line="276" w:lineRule="auto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____________________________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______________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______________________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А.У. </w:t>
        </w:r>
        <w:proofErr w:type="spellStart"/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Жапаров</w:t>
        </w:r>
        <w:proofErr w:type="spellEnd"/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</w:t>
        </w:r>
      </w:p>
      <w:p w:rsidR="00912DAE" w:rsidRPr="007338C6" w:rsidRDefault="00912DAE" w:rsidP="00912DAE">
        <w:pPr>
          <w:autoSpaceDE w:val="0"/>
          <w:autoSpaceDN w:val="0"/>
          <w:adjustRightInd w:val="0"/>
          <w:spacing w:after="0" w:line="276" w:lineRule="auto"/>
          <w:jc w:val="right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 xml:space="preserve">    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 xml:space="preserve"> 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«__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» 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 xml:space="preserve">___ 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20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2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1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г.</w:t>
        </w:r>
      </w:p>
      <w:p w:rsidR="00912DAE" w:rsidRPr="007338C6" w:rsidRDefault="00912DAE" w:rsidP="00912DAE">
        <w:pPr>
          <w:autoSpaceDE w:val="0"/>
          <w:autoSpaceDN w:val="0"/>
          <w:adjustRightInd w:val="0"/>
          <w:spacing w:after="0" w:line="276" w:lineRule="auto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Начальник управления правовой под</w:t>
        </w:r>
        <w:r w:rsidRPr="007338C6">
          <w:rPr>
            <w:rFonts w:ascii="Times New Roman" w:eastAsia="Times New Roman" w:hAnsi="Times New Roman" w:cs="Times New Roman"/>
            <w:sz w:val="20"/>
            <w:szCs w:val="20"/>
            <w:lang w:val="ru-RU" w:eastAsia="ru-RU"/>
          </w:rPr>
          <w:t>де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ржки и экспертизы________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______________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_ 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 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М.М.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</w:t>
        </w:r>
        <w:proofErr w:type="spellStart"/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Жуманова</w:t>
        </w:r>
        <w:proofErr w:type="spellEnd"/>
      </w:p>
    </w:sdtContent>
  </w:sdt>
  <w:p w:rsidR="00912DAE" w:rsidRDefault="00912DAE" w:rsidP="00912DAE">
    <w:pPr>
      <w:pStyle w:val="a4"/>
      <w:jc w:val="right"/>
    </w:pPr>
    <w:r>
      <w:t xml:space="preserve"> </w:t>
    </w:r>
    <w:sdt>
      <w:sdtPr>
        <w:id w:val="-956643060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912DAE">
          <w:rPr>
            <w:noProof/>
            <w:lang w:val="ru-RU"/>
          </w:rPr>
          <w:t>3</w:t>
        </w:r>
        <w:r>
          <w:fldChar w:fldCharType="end"/>
        </w:r>
      </w:sdtContent>
    </w:sdt>
  </w:p>
  <w:p w:rsidR="003C6F98" w:rsidRPr="00E36909" w:rsidRDefault="000A0EE6">
    <w:pPr>
      <w:pStyle w:val="a4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="Times New Roman" w:hAnsi="Times New Roman" w:cs="Times New Roman"/>
        <w:b/>
        <w:sz w:val="20"/>
        <w:szCs w:val="20"/>
        <w:lang w:val="ru-RU" w:eastAsia="ru-RU"/>
      </w:rPr>
      <w:id w:val="-519550548"/>
      <w:docPartObj>
        <w:docPartGallery w:val="Page Numbers (Bottom of Page)"/>
        <w:docPartUnique/>
      </w:docPartObj>
    </w:sdtPr>
    <w:sdtContent>
      <w:p w:rsidR="00912DAE" w:rsidRDefault="00912DAE" w:rsidP="00912DAE">
        <w:pPr>
          <w:autoSpaceDE w:val="0"/>
          <w:autoSpaceDN w:val="0"/>
          <w:adjustRightInd w:val="0"/>
          <w:spacing w:after="0" w:line="276" w:lineRule="auto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  <w:r w:rsidRPr="0014176E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Заместитель Председателя Кабинета Министров -  министр экономики и финансов</w:t>
        </w:r>
        <w:r>
          <w:rPr>
            <w:rFonts w:ascii="Times New Roman" w:eastAsia="Times New Roman" w:hAnsi="Times New Roman" w:cs="Times New Roman"/>
            <w:sz w:val="20"/>
            <w:szCs w:val="20"/>
            <w:lang w:val="ru-RU" w:eastAsia="ru-RU"/>
          </w:rPr>
          <w:t xml:space="preserve"> 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</w:t>
        </w:r>
      </w:p>
      <w:p w:rsidR="00912DAE" w:rsidRDefault="00912DAE" w:rsidP="00912DAE">
        <w:pPr>
          <w:autoSpaceDE w:val="0"/>
          <w:autoSpaceDN w:val="0"/>
          <w:adjustRightInd w:val="0"/>
          <w:spacing w:after="0" w:line="276" w:lineRule="auto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</w:p>
      <w:p w:rsidR="00912DAE" w:rsidRPr="007338C6" w:rsidRDefault="00912DAE" w:rsidP="00912DAE">
        <w:pPr>
          <w:autoSpaceDE w:val="0"/>
          <w:autoSpaceDN w:val="0"/>
          <w:adjustRightInd w:val="0"/>
          <w:spacing w:after="0" w:line="276" w:lineRule="auto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____________________________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____________________________________ А.У. </w:t>
        </w:r>
        <w:proofErr w:type="spellStart"/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Жапаров</w:t>
        </w:r>
        <w:proofErr w:type="spellEnd"/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</w:t>
        </w:r>
      </w:p>
      <w:p w:rsidR="00912DAE" w:rsidRPr="007338C6" w:rsidRDefault="00912DAE" w:rsidP="00912DAE">
        <w:pPr>
          <w:autoSpaceDE w:val="0"/>
          <w:autoSpaceDN w:val="0"/>
          <w:adjustRightInd w:val="0"/>
          <w:spacing w:after="0" w:line="276" w:lineRule="auto"/>
          <w:jc w:val="right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  <w:r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 xml:space="preserve">    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 xml:space="preserve"> 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«__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» _____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__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 xml:space="preserve">___ 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20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2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ky-KG" w:eastAsia="ru-RU"/>
          </w:rPr>
          <w:t>1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г.</w:t>
        </w:r>
      </w:p>
      <w:p w:rsidR="00912DAE" w:rsidRPr="007338C6" w:rsidRDefault="00912DAE" w:rsidP="00912DAE">
        <w:pPr>
          <w:autoSpaceDE w:val="0"/>
          <w:autoSpaceDN w:val="0"/>
          <w:adjustRightInd w:val="0"/>
          <w:spacing w:after="0" w:line="276" w:lineRule="auto"/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</w:pP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Начальник управления правовой под</w:t>
        </w:r>
        <w:r w:rsidRPr="007338C6">
          <w:rPr>
            <w:rFonts w:ascii="Times New Roman" w:eastAsia="Times New Roman" w:hAnsi="Times New Roman" w:cs="Times New Roman"/>
            <w:sz w:val="20"/>
            <w:szCs w:val="20"/>
            <w:lang w:val="ru-RU" w:eastAsia="ru-RU"/>
          </w:rPr>
          <w:t>де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ржки и экспертизы______________________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_ 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 </w:t>
        </w:r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М.М.</w:t>
        </w:r>
        <w:r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 xml:space="preserve"> </w:t>
        </w:r>
        <w:proofErr w:type="spellStart"/>
        <w:r w:rsidRPr="007338C6">
          <w:rPr>
            <w:rFonts w:ascii="Times New Roman" w:eastAsia="Times New Roman" w:hAnsi="Times New Roman" w:cs="Times New Roman"/>
            <w:b/>
            <w:sz w:val="20"/>
            <w:szCs w:val="20"/>
            <w:lang w:val="ru-RU" w:eastAsia="ru-RU"/>
          </w:rPr>
          <w:t>Жуманова</w:t>
        </w:r>
        <w:proofErr w:type="spellEnd"/>
      </w:p>
    </w:sdtContent>
  </w:sdt>
  <w:p w:rsidR="00912DAE" w:rsidRPr="00912DAE" w:rsidRDefault="00912DAE" w:rsidP="00912DA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EE6" w:rsidRDefault="000A0EE6">
      <w:pPr>
        <w:spacing w:after="0" w:line="240" w:lineRule="auto"/>
      </w:pPr>
      <w:r>
        <w:separator/>
      </w:r>
    </w:p>
  </w:footnote>
  <w:footnote w:type="continuationSeparator" w:id="0">
    <w:p w:rsidR="000A0EE6" w:rsidRDefault="000A0E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862"/>
    <w:rsid w:val="000A0EE6"/>
    <w:rsid w:val="00185001"/>
    <w:rsid w:val="003A167F"/>
    <w:rsid w:val="003A605B"/>
    <w:rsid w:val="003F6C91"/>
    <w:rsid w:val="004E3291"/>
    <w:rsid w:val="005238CA"/>
    <w:rsid w:val="00532862"/>
    <w:rsid w:val="00912DAE"/>
    <w:rsid w:val="00A94F04"/>
    <w:rsid w:val="00AB1109"/>
    <w:rsid w:val="00AD28F7"/>
    <w:rsid w:val="00B46DC2"/>
    <w:rsid w:val="00BE7F51"/>
    <w:rsid w:val="00CA7086"/>
    <w:rsid w:val="00CB72A2"/>
    <w:rsid w:val="00D96622"/>
    <w:rsid w:val="00DA0A76"/>
    <w:rsid w:val="00DF038E"/>
    <w:rsid w:val="00E65117"/>
    <w:rsid w:val="00E7788F"/>
    <w:rsid w:val="00FB5AF0"/>
    <w:rsid w:val="00FD1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62"/>
    <w:pPr>
      <w:spacing w:after="160" w:line="259" w:lineRule="auto"/>
      <w:ind w:firstLine="0"/>
    </w:pPr>
    <w:rPr>
      <w:rFonts w:ascii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2862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532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32862"/>
    <w:rPr>
      <w:rFonts w:asciiTheme="minorHAnsi" w:hAnsiTheme="minorHAnsi" w:cstheme="minorBidi"/>
      <w:sz w:val="22"/>
      <w:szCs w:val="22"/>
      <w:lang w:val="en-US"/>
    </w:rPr>
  </w:style>
  <w:style w:type="paragraph" w:styleId="a6">
    <w:name w:val="List Paragraph"/>
    <w:basedOn w:val="a"/>
    <w:uiPriority w:val="34"/>
    <w:qFormat/>
    <w:rsid w:val="0053286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2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38CA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A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0A76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862"/>
    <w:pPr>
      <w:spacing w:after="160" w:line="259" w:lineRule="auto"/>
      <w:ind w:firstLine="0"/>
    </w:pPr>
    <w:rPr>
      <w:rFonts w:asciiTheme="minorHAnsi" w:hAnsiTheme="minorHAnsi" w:cstheme="minorBidi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2862"/>
    <w:rPr>
      <w:color w:val="0000FF"/>
      <w:u w:val="single"/>
    </w:rPr>
  </w:style>
  <w:style w:type="paragraph" w:styleId="a4">
    <w:name w:val="footer"/>
    <w:basedOn w:val="a"/>
    <w:link w:val="a5"/>
    <w:uiPriority w:val="99"/>
    <w:unhideWhenUsed/>
    <w:rsid w:val="005328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532862"/>
    <w:rPr>
      <w:rFonts w:asciiTheme="minorHAnsi" w:hAnsiTheme="minorHAnsi" w:cstheme="minorBidi"/>
      <w:sz w:val="22"/>
      <w:szCs w:val="22"/>
      <w:lang w:val="en-US"/>
    </w:rPr>
  </w:style>
  <w:style w:type="paragraph" w:styleId="a6">
    <w:name w:val="List Paragraph"/>
    <w:basedOn w:val="a"/>
    <w:uiPriority w:val="34"/>
    <w:qFormat/>
    <w:rsid w:val="0053286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52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238CA"/>
    <w:rPr>
      <w:rFonts w:asciiTheme="minorHAnsi" w:hAnsiTheme="minorHAnsi" w:cstheme="minorBidi"/>
      <w:sz w:val="22"/>
      <w:szCs w:val="22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A0A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A0A76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39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Кубанычбек Т. Разаков</dc:creator>
  <cp:lastModifiedBy>Кубанычбек Т. Разаков</cp:lastModifiedBy>
  <cp:revision>7</cp:revision>
  <cp:lastPrinted>2021-07-02T05:28:00Z</cp:lastPrinted>
  <dcterms:created xsi:type="dcterms:W3CDTF">2021-06-22T04:48:00Z</dcterms:created>
  <dcterms:modified xsi:type="dcterms:W3CDTF">2021-07-02T05:29:00Z</dcterms:modified>
</cp:coreProperties>
</file>